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4" w:rsidRDefault="00210CC4" w:rsidP="00F04262">
      <w:pPr>
        <w:pStyle w:val="Corpsdetexte"/>
        <w:spacing w:line="36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Consignes</w:t>
      </w:r>
      <w:proofErr w:type="gramEnd"/>
      <w:r>
        <w:rPr>
          <w:rFonts w:ascii="Verdana" w:hAnsi="Verdana"/>
          <w:color w:val="000000"/>
        </w:rPr>
        <w:t> :</w:t>
      </w:r>
    </w:p>
    <w:p w:rsidR="00210CC4" w:rsidRDefault="00210CC4" w:rsidP="00F04262">
      <w:pPr>
        <w:pStyle w:val="Corpsdetexte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Recopie sur une grande feuille à carreaux les règles puis la liste de mots.</w:t>
      </w:r>
    </w:p>
    <w:p w:rsidR="00BD0BE0" w:rsidRDefault="00BD0BE0" w:rsidP="00F04262">
      <w:pPr>
        <w:pStyle w:val="Corpsdetexte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Apprends-les par cœur pour lundi prochain.</w:t>
      </w:r>
    </w:p>
    <w:p w:rsidR="00BD0BE0" w:rsidRDefault="00BD0BE0" w:rsidP="00F04262">
      <w:pPr>
        <w:pStyle w:val="Corpsdetexte"/>
        <w:spacing w:line="360" w:lineRule="auto"/>
        <w:rPr>
          <w:rFonts w:ascii="Verdana" w:hAnsi="Verdana"/>
          <w:color w:val="000000"/>
        </w:rPr>
      </w:pPr>
    </w:p>
    <w:p w:rsidR="00210CC4" w:rsidRDefault="00210CC4" w:rsidP="00F04262">
      <w:pPr>
        <w:pStyle w:val="Corpsdetexte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Titre : </w:t>
      </w:r>
      <w:r w:rsidRPr="00210CC4">
        <w:rPr>
          <w:rFonts w:ascii="Verdana" w:hAnsi="Verdana"/>
          <w:color w:val="000000"/>
          <w:u w:val="single"/>
        </w:rPr>
        <w:t xml:space="preserve">préparation de la dictée n° 10 – le son </w:t>
      </w:r>
      <w:r w:rsidRPr="00210CC4">
        <w:rPr>
          <w:rFonts w:ascii="Verdana" w:hAnsi="Verdana"/>
          <w:color w:val="000000"/>
          <w:sz w:val="28"/>
          <w:szCs w:val="28"/>
          <w:u w:val="single"/>
        </w:rPr>
        <w:t>/</w:t>
      </w:r>
      <w:r w:rsidRPr="00210CC4">
        <w:rPr>
          <w:rFonts w:ascii="Verdana" w:hAnsi="Verdana" w:cs="Courier New"/>
          <w:color w:val="000000"/>
          <w:sz w:val="28"/>
          <w:szCs w:val="28"/>
          <w:u w:val="single"/>
        </w:rPr>
        <w:t>ε</w:t>
      </w:r>
      <w:r w:rsidRPr="00210CC4">
        <w:rPr>
          <w:rFonts w:ascii="Verdana" w:hAnsi="Verdana"/>
          <w:color w:val="000000"/>
          <w:sz w:val="28"/>
          <w:szCs w:val="28"/>
          <w:u w:val="single"/>
        </w:rPr>
        <w:t>/</w:t>
      </w:r>
    </w:p>
    <w:p w:rsidR="00210CC4" w:rsidRDefault="00210CC4" w:rsidP="00F04262">
      <w:pPr>
        <w:pStyle w:val="Corpsdetexte"/>
        <w:spacing w:line="360" w:lineRule="auto"/>
        <w:rPr>
          <w:rFonts w:ascii="Verdana" w:hAnsi="Verdana"/>
          <w:color w:val="000000"/>
        </w:rPr>
      </w:pPr>
    </w:p>
    <w:p w:rsidR="00210CC4" w:rsidRPr="00210CC4" w:rsidRDefault="00210CC4" w:rsidP="00F04262">
      <w:pPr>
        <w:pStyle w:val="Corpsdetexte"/>
        <w:spacing w:line="360" w:lineRule="auto"/>
        <w:rPr>
          <w:rFonts w:ascii="Verdana" w:hAnsi="Verdana"/>
          <w:sz w:val="28"/>
          <w:szCs w:val="28"/>
          <w:u w:val="single"/>
        </w:rPr>
      </w:pPr>
      <w:r w:rsidRPr="00210CC4">
        <w:rPr>
          <w:rFonts w:ascii="Verdana" w:hAnsi="Verdana"/>
          <w:u w:val="single"/>
        </w:rPr>
        <w:t xml:space="preserve">Règles d’écriture du </w:t>
      </w:r>
      <w:r w:rsidR="00BD0BE0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EF40F" wp14:editId="3C95DA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76225" cy="0"/>
                <wp:effectExtent l="0" t="76200" r="952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C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0;margin-top:6pt;width:2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210CC4">
        <w:rPr>
          <w:rFonts w:ascii="Verdana" w:hAnsi="Verdana"/>
          <w:u w:val="single"/>
        </w:rPr>
        <w:t xml:space="preserve">son </w:t>
      </w:r>
      <w:r w:rsidRPr="00210CC4">
        <w:rPr>
          <w:rFonts w:ascii="Verdana" w:hAnsi="Verdana"/>
          <w:sz w:val="28"/>
          <w:szCs w:val="28"/>
          <w:u w:val="single"/>
        </w:rPr>
        <w:t>/</w:t>
      </w:r>
      <w:r w:rsidRPr="00210CC4">
        <w:rPr>
          <w:rFonts w:ascii="Verdana" w:hAnsi="Verdana" w:cs="Courier New"/>
          <w:sz w:val="28"/>
          <w:szCs w:val="28"/>
          <w:u w:val="single"/>
        </w:rPr>
        <w:t>ε</w:t>
      </w:r>
      <w:r w:rsidRPr="00210CC4">
        <w:rPr>
          <w:rFonts w:ascii="Verdana" w:hAnsi="Verdana"/>
          <w:sz w:val="28"/>
          <w:szCs w:val="28"/>
          <w:u w:val="single"/>
        </w:rPr>
        <w:t>/</w:t>
      </w:r>
    </w:p>
    <w:p w:rsidR="00210CC4" w:rsidRDefault="00210CC4" w:rsidP="00210CC4">
      <w:pPr>
        <w:pStyle w:val="Corpsdetexte"/>
        <w:spacing w:line="360" w:lineRule="auto"/>
        <w:rPr>
          <w:rFonts w:ascii="Segoe UI Symbol" w:hAnsi="Segoe UI Symbol"/>
          <w:color w:val="FF0000"/>
        </w:rPr>
      </w:pPr>
      <w:r w:rsidRPr="00210CC4">
        <w:rPr>
          <w:rFonts w:ascii="Segoe UI Symbol" w:hAnsi="Segoe UI Symbol"/>
          <w:color w:val="000000"/>
        </w:rPr>
        <w:t>1)</w:t>
      </w:r>
      <w:r>
        <w:rPr>
          <w:rFonts w:ascii="Segoe UI Symbol" w:hAnsi="Segoe UI Symbol"/>
          <w:color w:val="000000"/>
        </w:rPr>
        <w:t xml:space="preserve"> Les trois façons les plus fréquentes d’écrire le son </w:t>
      </w:r>
      <w:r w:rsidRPr="00210CC4">
        <w:rPr>
          <w:rFonts w:ascii="Segoe UI Symbol" w:hAnsi="Segoe UI Symbol"/>
          <w:color w:val="000000"/>
        </w:rPr>
        <w:t>/</w:t>
      </w:r>
      <w:r w:rsidRPr="00210CC4">
        <w:rPr>
          <w:rFonts w:ascii="Segoe UI Symbol" w:hAnsi="Segoe UI Symbol" w:cs="Courier New"/>
          <w:color w:val="000000"/>
        </w:rPr>
        <w:t>ε</w:t>
      </w:r>
      <w:r w:rsidRPr="00210CC4">
        <w:rPr>
          <w:rFonts w:ascii="Segoe UI Symbol" w:hAnsi="Segoe UI Symbol"/>
          <w:color w:val="000000"/>
        </w:rPr>
        <w:t>/</w:t>
      </w:r>
      <w:r w:rsidRPr="00210CC4">
        <w:rPr>
          <w:rFonts w:ascii="Segoe UI Symbol" w:hAnsi="Segoe UI Symbol"/>
          <w:color w:val="000000"/>
        </w:rPr>
        <w:t xml:space="preserve"> sont </w:t>
      </w:r>
      <w:r w:rsidRPr="00210CC4">
        <w:rPr>
          <w:rFonts w:ascii="Segoe UI Symbol" w:hAnsi="Segoe UI Symbol"/>
          <w:color w:val="FF0000"/>
        </w:rPr>
        <w:t>ai, e, è</w:t>
      </w:r>
      <w:r>
        <w:rPr>
          <w:rFonts w:ascii="Segoe UI Symbol" w:hAnsi="Segoe UI Symbol"/>
          <w:color w:val="FF0000"/>
        </w:rPr>
        <w:t>.</w:t>
      </w:r>
    </w:p>
    <w:p w:rsidR="00210CC4" w:rsidRDefault="00210CC4" w:rsidP="00210CC4">
      <w:pPr>
        <w:pStyle w:val="Corpsdetexte"/>
        <w:spacing w:line="360" w:lineRule="auto"/>
        <w:rPr>
          <w:rFonts w:ascii="Segoe UI Symbol" w:hAnsi="Segoe UI Symbol"/>
        </w:rPr>
      </w:pPr>
      <w:r w:rsidRPr="00210CC4">
        <w:rPr>
          <w:rFonts w:ascii="Segoe UI Symbol" w:hAnsi="Segoe UI Symbol"/>
        </w:rPr>
        <w:t xml:space="preserve">2) </w:t>
      </w:r>
      <w:r w:rsidRPr="00210CC4">
        <w:rPr>
          <w:rFonts w:ascii="Segoe UI Symbol" w:hAnsi="Segoe UI Symbol"/>
          <w:color w:val="FF0000"/>
        </w:rPr>
        <w:t>è</w:t>
      </w:r>
      <w:r>
        <w:rPr>
          <w:rFonts w:ascii="Segoe UI Symbol" w:hAnsi="Segoe UI Symbol"/>
        </w:rPr>
        <w:t xml:space="preserve"> perd son accent grave </w:t>
      </w:r>
      <w:r w:rsidR="00BD0BE0">
        <w:rPr>
          <w:rFonts w:ascii="Segoe UI Symbol" w:hAnsi="Segoe UI Symbol"/>
        </w:rPr>
        <w:t xml:space="preserve">et devient </w:t>
      </w:r>
      <w:r w:rsidR="00BD0BE0" w:rsidRPr="00BD0BE0">
        <w:rPr>
          <w:rFonts w:ascii="Segoe UI Symbol" w:hAnsi="Segoe UI Symbol"/>
          <w:color w:val="FF0000"/>
        </w:rPr>
        <w:t xml:space="preserve">e </w:t>
      </w:r>
      <w:r>
        <w:rPr>
          <w:rFonts w:ascii="Segoe UI Symbol" w:hAnsi="Segoe UI Symbol"/>
        </w:rPr>
        <w:t>:</w:t>
      </w:r>
    </w:p>
    <w:p w:rsidR="00210CC4" w:rsidRDefault="00210CC4" w:rsidP="00210CC4">
      <w:pPr>
        <w:pStyle w:val="Corpsdetexte"/>
        <w:spacing w:line="360" w:lineRule="auto"/>
        <w:ind w:firstLine="708"/>
        <w:rPr>
          <w:rFonts w:ascii="Segoe UI Symbol" w:hAnsi="Segoe UI Symbol"/>
        </w:rPr>
      </w:pPr>
      <w:r w:rsidRPr="00BD0BE0">
        <w:rPr>
          <w:rFonts w:ascii="Segoe UI Symbol" w:hAnsi="Segoe UI Symbo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125095</wp:posOffset>
                </wp:positionV>
                <wp:extent cx="276225" cy="0"/>
                <wp:effectExtent l="0" t="76200" r="952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47C54" id="Connecteur droit avec flèche 1" o:spid="_x0000_s1026" type="#_x0000_t32" style="position:absolute;margin-left:9.4pt;margin-top:9.8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Segoe UI Symbol" w:hAnsi="Segoe UI Symbol"/>
        </w:rPr>
        <w:t>lorsqu’il</w:t>
      </w:r>
      <w:proofErr w:type="gramEnd"/>
      <w:r>
        <w:rPr>
          <w:rFonts w:ascii="Segoe UI Symbol" w:hAnsi="Segoe UI Symbol"/>
        </w:rPr>
        <w:t xml:space="preserve"> est placé avant deux consonnes ;</w:t>
      </w:r>
    </w:p>
    <w:p w:rsidR="00210CC4" w:rsidRPr="00210CC4" w:rsidRDefault="00210CC4" w:rsidP="00210CC4">
      <w:pPr>
        <w:pStyle w:val="Corpsdetexte"/>
        <w:spacing w:line="360" w:lineRule="auto"/>
        <w:ind w:firstLine="708"/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EF40F" wp14:editId="3C95DA23">
                <wp:simplePos x="0" y="0"/>
                <wp:positionH relativeFrom="column">
                  <wp:posOffset>133350</wp:posOffset>
                </wp:positionH>
                <wp:positionV relativeFrom="paragraph">
                  <wp:posOffset>113030</wp:posOffset>
                </wp:positionV>
                <wp:extent cx="276225" cy="0"/>
                <wp:effectExtent l="0" t="76200" r="952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65ADE" id="Connecteur droit avec flèche 2" o:spid="_x0000_s1026" type="#_x0000_t32" style="position:absolute;margin-left:10.5pt;margin-top:8.9pt;width:2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Segoe UI Symbol" w:hAnsi="Segoe UI Symbol"/>
        </w:rPr>
        <w:t>lorsqu</w:t>
      </w:r>
      <w:r w:rsidR="00BD0BE0">
        <w:rPr>
          <w:rFonts w:ascii="Segoe UI Symbol" w:hAnsi="Segoe UI Symbol"/>
        </w:rPr>
        <w:t>’il</w:t>
      </w:r>
      <w:proofErr w:type="gramEnd"/>
      <w:r w:rsidR="00BD0BE0">
        <w:rPr>
          <w:rFonts w:ascii="Segoe UI Symbol" w:hAnsi="Segoe UI Symbol"/>
        </w:rPr>
        <w:t xml:space="preserve"> fait partie de </w:t>
      </w:r>
      <w:r>
        <w:rPr>
          <w:rFonts w:ascii="Segoe UI Symbol" w:hAnsi="Segoe UI Symbol"/>
        </w:rPr>
        <w:t xml:space="preserve">la dernière syllabe </w:t>
      </w:r>
      <w:r w:rsidR="00BD0BE0">
        <w:rPr>
          <w:rFonts w:ascii="Segoe UI Symbol" w:hAnsi="Segoe UI Symbol"/>
        </w:rPr>
        <w:t xml:space="preserve">et que celle-ci finit par une consonne.  </w:t>
      </w:r>
      <w:r>
        <w:rPr>
          <w:rFonts w:ascii="Segoe UI Symbol" w:hAnsi="Segoe UI Symbol"/>
        </w:rPr>
        <w:t xml:space="preserve"> </w:t>
      </w:r>
    </w:p>
    <w:p w:rsidR="00210CC4" w:rsidRPr="00BD0BE0" w:rsidRDefault="00BD0BE0" w:rsidP="00F04262">
      <w:pPr>
        <w:pStyle w:val="Corpsdetexte"/>
        <w:spacing w:line="360" w:lineRule="auto"/>
        <w:rPr>
          <w:rFonts w:ascii="Segoe UI Symbol" w:hAnsi="Segoe UI Symbol"/>
          <w:color w:val="000000"/>
        </w:rPr>
      </w:pPr>
      <w:r w:rsidRPr="00BD0BE0">
        <w:rPr>
          <w:rFonts w:ascii="Segoe UI Symbol" w:hAnsi="Segoe UI Symbol"/>
          <w:color w:val="000000"/>
        </w:rPr>
        <w:t xml:space="preserve">3) L’écriture </w:t>
      </w:r>
      <w:r w:rsidRPr="00BD0BE0">
        <w:rPr>
          <w:rFonts w:ascii="Segoe UI Symbol" w:hAnsi="Segoe UI Symbol"/>
          <w:b/>
          <w:color w:val="000000"/>
        </w:rPr>
        <w:t>et</w:t>
      </w:r>
      <w:r w:rsidRPr="00BD0BE0">
        <w:rPr>
          <w:rFonts w:ascii="Segoe UI Symbol" w:hAnsi="Segoe UI Symbol"/>
          <w:color w:val="000000"/>
        </w:rPr>
        <w:t xml:space="preserve"> </w:t>
      </w:r>
      <w:r>
        <w:rPr>
          <w:rFonts w:ascii="Segoe UI Symbol" w:hAnsi="Segoe UI Symbol"/>
          <w:color w:val="000000"/>
        </w:rPr>
        <w:t>se trouve toujours à la fin d’un mot.</w:t>
      </w:r>
    </w:p>
    <w:p w:rsidR="00210CC4" w:rsidRDefault="00210CC4" w:rsidP="00F04262">
      <w:pPr>
        <w:pStyle w:val="Corpsdetexte"/>
        <w:spacing w:line="360" w:lineRule="auto"/>
        <w:rPr>
          <w:rFonts w:ascii="Verdana" w:hAnsi="Verdana"/>
          <w:color w:val="000000"/>
          <w:u w:val="single"/>
        </w:rPr>
      </w:pPr>
    </w:p>
    <w:p w:rsidR="00210CC4" w:rsidRPr="00210CC4" w:rsidRDefault="00210CC4" w:rsidP="00F04262">
      <w:pPr>
        <w:pStyle w:val="Corpsdetexte"/>
        <w:spacing w:line="360" w:lineRule="auto"/>
        <w:rPr>
          <w:rFonts w:ascii="Verdana" w:hAnsi="Verdana"/>
          <w:color w:val="000000"/>
          <w:u w:val="single"/>
        </w:rPr>
      </w:pPr>
      <w:r w:rsidRPr="00210CC4">
        <w:rPr>
          <w:rFonts w:ascii="Verdana" w:hAnsi="Verdana"/>
          <w:color w:val="000000"/>
          <w:u w:val="single"/>
        </w:rPr>
        <w:t xml:space="preserve">Série de mots </w:t>
      </w:r>
    </w:p>
    <w:p w:rsidR="00F04262" w:rsidRPr="00BD0BE0" w:rsidRDefault="00BD0BE0" w:rsidP="00F04262">
      <w:pPr>
        <w:pStyle w:val="Corpsdetexte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proofErr w:type="gramStart"/>
      <w:r w:rsidR="00F04262" w:rsidRPr="00210CC4">
        <w:rPr>
          <w:rFonts w:ascii="Verdana" w:hAnsi="Verdana"/>
          <w:color w:val="000000"/>
        </w:rPr>
        <w:t>étag</w:t>
      </w:r>
      <w:r w:rsidR="00F04262" w:rsidRPr="00BD0BE0">
        <w:rPr>
          <w:rFonts w:ascii="Verdana" w:hAnsi="Verdana"/>
          <w:color w:val="FF0000"/>
        </w:rPr>
        <w:t>è</w:t>
      </w:r>
      <w:r w:rsidR="00F04262" w:rsidRPr="00210CC4">
        <w:rPr>
          <w:rFonts w:ascii="Verdana" w:hAnsi="Verdana"/>
          <w:color w:val="000000"/>
        </w:rPr>
        <w:t>re</w:t>
      </w:r>
      <w:proofErr w:type="gramEnd"/>
      <w:r w:rsidR="00F04262" w:rsidRPr="00210CC4">
        <w:rPr>
          <w:rFonts w:ascii="Verdana" w:hAnsi="Verdana"/>
          <w:color w:val="000000"/>
        </w:rPr>
        <w:t xml:space="preserve"> – sup</w:t>
      </w:r>
      <w:r w:rsidR="00F04262" w:rsidRPr="00BD0BE0">
        <w:rPr>
          <w:rFonts w:ascii="Verdana" w:hAnsi="Verdana"/>
          <w:color w:val="FF0000"/>
        </w:rPr>
        <w:t>e</w:t>
      </w:r>
      <w:r w:rsidR="00F04262" w:rsidRPr="00210CC4">
        <w:rPr>
          <w:rFonts w:ascii="Verdana" w:hAnsi="Verdana"/>
          <w:color w:val="000000"/>
        </w:rPr>
        <w:t>rbe –p</w:t>
      </w:r>
      <w:r w:rsidR="00F04262" w:rsidRPr="00BD0BE0">
        <w:rPr>
          <w:rFonts w:ascii="Verdana" w:hAnsi="Verdana"/>
          <w:color w:val="FF0000"/>
        </w:rPr>
        <w:t>ei</w:t>
      </w:r>
      <w:r w:rsidR="00F04262" w:rsidRPr="00210CC4">
        <w:rPr>
          <w:rFonts w:ascii="Verdana" w:hAnsi="Verdana"/>
          <w:color w:val="000000"/>
        </w:rPr>
        <w:t>ne –ch</w:t>
      </w:r>
      <w:r w:rsidR="00F04262" w:rsidRPr="00BD0BE0">
        <w:rPr>
          <w:rFonts w:ascii="Verdana" w:hAnsi="Verdana"/>
          <w:color w:val="FF0000"/>
        </w:rPr>
        <w:t>ê</w:t>
      </w:r>
      <w:r w:rsidR="00F04262" w:rsidRPr="00210CC4">
        <w:rPr>
          <w:rFonts w:ascii="Verdana" w:hAnsi="Verdana"/>
          <w:color w:val="000000"/>
        </w:rPr>
        <w:t>ne – enf</w:t>
      </w:r>
      <w:r w:rsidR="00F04262" w:rsidRPr="00BD0BE0">
        <w:rPr>
          <w:rFonts w:ascii="Verdana" w:hAnsi="Verdana"/>
          <w:color w:val="FF0000"/>
        </w:rPr>
        <w:t>e</w:t>
      </w:r>
      <w:r w:rsidR="00F04262" w:rsidRPr="00210CC4">
        <w:rPr>
          <w:rFonts w:ascii="Verdana" w:hAnsi="Verdana"/>
          <w:color w:val="000000"/>
        </w:rPr>
        <w:t>rmer –si</w:t>
      </w:r>
      <w:r w:rsidR="00F04262" w:rsidRPr="00BD0BE0">
        <w:rPr>
          <w:rFonts w:ascii="Verdana" w:hAnsi="Verdana"/>
          <w:color w:val="FF0000"/>
        </w:rPr>
        <w:t>è</w:t>
      </w:r>
      <w:r w:rsidR="00F04262" w:rsidRPr="00210CC4">
        <w:rPr>
          <w:rFonts w:ascii="Verdana" w:hAnsi="Verdana"/>
          <w:color w:val="000000"/>
        </w:rPr>
        <w:t>cle – f</w:t>
      </w:r>
      <w:r w:rsidR="00F04262" w:rsidRPr="00BD0BE0">
        <w:rPr>
          <w:rFonts w:ascii="Verdana" w:hAnsi="Verdana"/>
          <w:color w:val="FF0000"/>
        </w:rPr>
        <w:t>ai</w:t>
      </w:r>
      <w:r w:rsidR="00F04262" w:rsidRPr="00210CC4">
        <w:rPr>
          <w:rFonts w:ascii="Verdana" w:hAnsi="Verdana"/>
          <w:color w:val="000000"/>
        </w:rPr>
        <w:t xml:space="preserve">ble – </w:t>
      </w:r>
      <w:r w:rsidR="00F04262" w:rsidRPr="00BD0BE0">
        <w:rPr>
          <w:rFonts w:ascii="Verdana" w:hAnsi="Verdana"/>
          <w:color w:val="FF0000"/>
        </w:rPr>
        <w:t>e</w:t>
      </w:r>
      <w:r w:rsidR="00F04262" w:rsidRPr="00210CC4">
        <w:rPr>
          <w:rFonts w:ascii="Verdana" w:hAnsi="Verdana"/>
          <w:color w:val="000000"/>
        </w:rPr>
        <w:t>scalader pi</w:t>
      </w:r>
      <w:r w:rsidR="00F04262" w:rsidRPr="00BD0BE0">
        <w:rPr>
          <w:rFonts w:ascii="Verdana" w:hAnsi="Verdana"/>
          <w:color w:val="FF0000"/>
        </w:rPr>
        <w:t>e</w:t>
      </w:r>
      <w:r w:rsidR="00F04262" w:rsidRPr="00210CC4">
        <w:rPr>
          <w:rFonts w:ascii="Verdana" w:hAnsi="Verdana"/>
          <w:color w:val="000000"/>
        </w:rPr>
        <w:t>rre –découv</w:t>
      </w:r>
      <w:r w:rsidR="00F04262" w:rsidRPr="00BD0BE0">
        <w:rPr>
          <w:rFonts w:ascii="Verdana" w:hAnsi="Verdana"/>
          <w:color w:val="FF0000"/>
        </w:rPr>
        <w:t>e</w:t>
      </w:r>
      <w:r w:rsidR="00F04262" w:rsidRPr="00210CC4">
        <w:rPr>
          <w:rFonts w:ascii="Verdana" w:hAnsi="Verdana"/>
          <w:color w:val="000000"/>
        </w:rPr>
        <w:t xml:space="preserve">rte </w:t>
      </w:r>
      <w:r w:rsidR="00F04262" w:rsidRPr="00210CC4">
        <w:rPr>
          <w:rFonts w:ascii="Verdana" w:hAnsi="Verdana"/>
        </w:rPr>
        <w:t>– j’enl</w:t>
      </w:r>
      <w:r w:rsidR="00F04262" w:rsidRPr="00BD0BE0">
        <w:rPr>
          <w:rFonts w:ascii="Verdana" w:hAnsi="Verdana"/>
          <w:color w:val="FF0000"/>
        </w:rPr>
        <w:t>è</w:t>
      </w:r>
      <w:r w:rsidR="00F04262" w:rsidRPr="00210CC4">
        <w:rPr>
          <w:rFonts w:ascii="Verdana" w:hAnsi="Verdana"/>
        </w:rPr>
        <w:t>ve – ch</w:t>
      </w:r>
      <w:r w:rsidR="00F04262" w:rsidRPr="00BD0BE0">
        <w:rPr>
          <w:rFonts w:ascii="Verdana" w:hAnsi="Verdana"/>
          <w:color w:val="FF0000"/>
        </w:rPr>
        <w:t>e</w:t>
      </w:r>
      <w:r w:rsidR="00F04262" w:rsidRPr="00210CC4">
        <w:rPr>
          <w:rFonts w:ascii="Verdana" w:hAnsi="Verdana"/>
        </w:rPr>
        <w:t xml:space="preserve">f - </w:t>
      </w:r>
      <w:r w:rsidR="00F04262" w:rsidRPr="00BD0BE0">
        <w:rPr>
          <w:rFonts w:ascii="Verdana" w:hAnsi="Verdana"/>
          <w:color w:val="FF0000"/>
        </w:rPr>
        <w:t>ai</w:t>
      </w:r>
      <w:r w:rsidR="00F04262" w:rsidRPr="00210CC4">
        <w:rPr>
          <w:rFonts w:ascii="Verdana" w:hAnsi="Verdana"/>
        </w:rPr>
        <w:t>r – dehors – plusieurs –cl</w:t>
      </w:r>
      <w:r w:rsidR="00F04262" w:rsidRPr="00BD0BE0">
        <w:rPr>
          <w:rFonts w:ascii="Verdana" w:hAnsi="Verdana"/>
          <w:color w:val="FF0000"/>
        </w:rPr>
        <w:t>ai</w:t>
      </w:r>
      <w:r w:rsidR="00F04262" w:rsidRPr="00210CC4">
        <w:rPr>
          <w:rFonts w:ascii="Verdana" w:hAnsi="Verdana"/>
        </w:rPr>
        <w:t>ri</w:t>
      </w:r>
      <w:r w:rsidR="00F04262" w:rsidRPr="00BD0BE0">
        <w:rPr>
          <w:rFonts w:ascii="Verdana" w:hAnsi="Verdana"/>
          <w:color w:val="FF0000"/>
        </w:rPr>
        <w:t>è</w:t>
      </w:r>
      <w:r w:rsidR="00F04262" w:rsidRPr="00210CC4">
        <w:rPr>
          <w:rFonts w:ascii="Verdana" w:hAnsi="Verdana"/>
        </w:rPr>
        <w:t>re –souffl</w:t>
      </w:r>
      <w:r w:rsidR="00F04262" w:rsidRPr="00BD0BE0">
        <w:rPr>
          <w:rFonts w:ascii="Verdana" w:hAnsi="Verdana"/>
          <w:color w:val="FF0000"/>
        </w:rPr>
        <w:t>et</w:t>
      </w:r>
      <w:r w:rsidR="00F04262" w:rsidRPr="00210CC4">
        <w:rPr>
          <w:rFonts w:ascii="Verdana" w:hAnsi="Verdana"/>
        </w:rPr>
        <w:t xml:space="preserve"> – gil</w:t>
      </w:r>
      <w:r w:rsidR="00F04262" w:rsidRPr="00BD0BE0">
        <w:rPr>
          <w:rFonts w:ascii="Verdana" w:hAnsi="Verdana"/>
          <w:color w:val="FF0000"/>
        </w:rPr>
        <w:t>et</w:t>
      </w:r>
    </w:p>
    <w:p w:rsidR="008B0B3C" w:rsidRDefault="008B0B3C" w:rsidP="00F04262"/>
    <w:p w:rsidR="00BD0BE0" w:rsidRDefault="00BD0BE0" w:rsidP="00F04262">
      <w:pPr>
        <w:rPr>
          <w:rFonts w:ascii="Verdana" w:hAnsi="Verdana"/>
          <w:sz w:val="24"/>
          <w:szCs w:val="24"/>
          <w:u w:val="single"/>
        </w:rPr>
      </w:pPr>
      <w:r w:rsidRPr="00BD0BE0">
        <w:rPr>
          <w:rFonts w:ascii="Verdana" w:hAnsi="Verdana"/>
          <w:sz w:val="24"/>
          <w:szCs w:val="24"/>
          <w:u w:val="single"/>
        </w:rPr>
        <w:t xml:space="preserve">Entraînement </w:t>
      </w:r>
    </w:p>
    <w:p w:rsidR="00F648B4" w:rsidRDefault="00F648B4" w:rsidP="00BD0BE0">
      <w:pPr>
        <w:pStyle w:val="Corpsdetexte"/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Consignes</w:t>
      </w:r>
      <w:proofErr w:type="gramEnd"/>
      <w:r>
        <w:rPr>
          <w:rFonts w:ascii="Verdana" w:hAnsi="Verdana"/>
        </w:rPr>
        <w:t xml:space="preserve"> : </w:t>
      </w:r>
    </w:p>
    <w:p w:rsidR="00BD0BE0" w:rsidRDefault="00F648B4" w:rsidP="00F648B4">
      <w:pPr>
        <w:pStyle w:val="Corpsdetexte"/>
        <w:spacing w:line="360" w:lineRule="auto"/>
        <w:rPr>
          <w:rFonts w:ascii="Verdana" w:hAnsi="Verdana"/>
        </w:rPr>
      </w:pPr>
      <w:r w:rsidRPr="00F648B4">
        <w:rPr>
          <w:rFonts w:ascii="Verdana" w:hAnsi="Verdana"/>
        </w:rPr>
        <w:t>1)</w:t>
      </w:r>
      <w:r>
        <w:rPr>
          <w:rFonts w:ascii="Verdana" w:hAnsi="Verdana"/>
        </w:rPr>
        <w:t xml:space="preserve"> Classe les mots de la série (verbes, noms, adjectifs, autres).</w:t>
      </w:r>
    </w:p>
    <w:p w:rsidR="00F648B4" w:rsidRPr="00F648B4" w:rsidRDefault="00F648B4" w:rsidP="00BD0BE0">
      <w:pPr>
        <w:pStyle w:val="Corpsdetexte"/>
        <w:spacing w:line="360" w:lineRule="auto"/>
        <w:rPr>
          <w:rFonts w:ascii="Verdana" w:hAnsi="Verdana"/>
        </w:rPr>
      </w:pPr>
      <w:r>
        <w:rPr>
          <w:rFonts w:ascii="Verdana" w:hAnsi="Verdana"/>
        </w:rPr>
        <w:t>2) Conjugue les verbes enfermer et escalader au passé composé.</w:t>
      </w:r>
      <w:bookmarkStart w:id="0" w:name="_GoBack"/>
      <w:bookmarkEnd w:id="0"/>
    </w:p>
    <w:p w:rsidR="00BD0BE0" w:rsidRPr="00BD0BE0" w:rsidRDefault="00BD0BE0" w:rsidP="00F04262">
      <w:pPr>
        <w:rPr>
          <w:rFonts w:ascii="Verdana" w:hAnsi="Verdana"/>
          <w:sz w:val="24"/>
          <w:szCs w:val="24"/>
        </w:rPr>
      </w:pPr>
    </w:p>
    <w:sectPr w:rsidR="00BD0BE0" w:rsidRPr="00BD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857"/>
    <w:multiLevelType w:val="hybridMultilevel"/>
    <w:tmpl w:val="4F76BF86"/>
    <w:lvl w:ilvl="0" w:tplc="6B922C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66545"/>
    <w:multiLevelType w:val="hybridMultilevel"/>
    <w:tmpl w:val="CE203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2F6D"/>
    <w:multiLevelType w:val="hybridMultilevel"/>
    <w:tmpl w:val="FCAC0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C"/>
    <w:rsid w:val="00210CC4"/>
    <w:rsid w:val="00752D94"/>
    <w:rsid w:val="008B0B3C"/>
    <w:rsid w:val="00BD0BE0"/>
    <w:rsid w:val="00F04262"/>
    <w:rsid w:val="00F648B4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8BDD-33F5-4E48-811D-8912F9D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04262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04262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2020-03-29T11:34:00Z</dcterms:created>
  <dcterms:modified xsi:type="dcterms:W3CDTF">2020-03-30T13:54:00Z</dcterms:modified>
</cp:coreProperties>
</file>